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left"/>
        <w:rPr>
          <w:b w:val="1"/>
        </w:rPr>
      </w:pPr>
      <w:r w:rsidDel="00000000" w:rsidR="00000000" w:rsidRPr="00000000">
        <w:rPr>
          <w:rtl w:val="0"/>
        </w:rPr>
      </w:r>
    </w:p>
    <w:p w:rsidR="00000000" w:rsidDel="00000000" w:rsidP="00000000" w:rsidRDefault="00000000" w:rsidRPr="00000000" w14:paraId="00000003">
      <w:pPr>
        <w:ind w:left="720" w:firstLine="0"/>
        <w:jc w:val="left"/>
        <w:rPr>
          <w:b w:val="1"/>
        </w:rPr>
      </w:pPr>
      <w:r w:rsidDel="00000000" w:rsidR="00000000" w:rsidRPr="00000000">
        <w:rPr>
          <w:rtl w:val="0"/>
        </w:rPr>
      </w:r>
    </w:p>
    <w:p w:rsidR="00000000" w:rsidDel="00000000" w:rsidP="00000000" w:rsidRDefault="00000000" w:rsidRPr="00000000" w14:paraId="00000004">
      <w:pPr>
        <w:spacing w:line="276" w:lineRule="auto"/>
        <w:ind w:left="0" w:firstLine="0"/>
        <w:jc w:val="center"/>
        <w:rPr>
          <w:b w:val="1"/>
          <w:sz w:val="28"/>
          <w:szCs w:val="28"/>
        </w:rPr>
      </w:pPr>
      <w:r w:rsidDel="00000000" w:rsidR="00000000" w:rsidRPr="00000000">
        <w:rPr>
          <w:b w:val="1"/>
          <w:sz w:val="28"/>
          <w:szCs w:val="28"/>
          <w:rtl w:val="0"/>
        </w:rPr>
        <w:t xml:space="preserve">¡Hello Kitty colabora con la ONU para cuidar los arrecifes de coral!</w:t>
      </w:r>
    </w:p>
    <w:p w:rsidR="00000000" w:rsidDel="00000000" w:rsidP="00000000" w:rsidRDefault="00000000" w:rsidRPr="00000000" w14:paraId="00000005">
      <w:pPr>
        <w:spacing w:line="276" w:lineRule="auto"/>
        <w:rPr>
          <w:b w:val="1"/>
        </w:rPr>
      </w:pPr>
      <w:r w:rsidDel="00000000" w:rsidR="00000000" w:rsidRPr="00000000">
        <w:rPr>
          <w:b w:val="1"/>
          <w:rtl w:val="0"/>
        </w:rPr>
        <w:br w:type="textWrapping"/>
      </w:r>
    </w:p>
    <w:p w:rsidR="00000000" w:rsidDel="00000000" w:rsidP="00000000" w:rsidRDefault="00000000" w:rsidRPr="00000000" w14:paraId="00000006">
      <w:pPr>
        <w:jc w:val="both"/>
        <w:rPr/>
      </w:pPr>
      <w:r w:rsidDel="00000000" w:rsidR="00000000" w:rsidRPr="00000000">
        <w:rPr>
          <w:b w:val="1"/>
          <w:rtl w:val="0"/>
        </w:rPr>
        <w:t xml:space="preserve">Ciudad de México, xx de julio de 2020. </w:t>
      </w:r>
      <w:r w:rsidDel="00000000" w:rsidR="00000000" w:rsidRPr="00000000">
        <w:rPr>
          <w:rtl w:val="0"/>
        </w:rPr>
        <w:t xml:space="preserve">Hace unos meses, te contamos que </w:t>
      </w:r>
      <w:r w:rsidDel="00000000" w:rsidR="00000000" w:rsidRPr="00000000">
        <w:rPr>
          <w:b w:val="1"/>
          <w:rtl w:val="0"/>
        </w:rPr>
        <w:t xml:space="preserve">Hello Kitty</w:t>
      </w:r>
      <w:r w:rsidDel="00000000" w:rsidR="00000000" w:rsidRPr="00000000">
        <w:rPr>
          <w:rtl w:val="0"/>
        </w:rPr>
        <w:t xml:space="preserve"> está trabajando en conjunto con la ONU para impulsar los Objetivos de Desarrollo Sostenible (ODS), los cuales ayudarán a garantizar que todos vivamos en paz y prosperidad para el año 2030. Y como parte de sus metas, tu personaje favorito ahora está dándole visibilidad a un ecosistema increíble: los arrecifes de coral.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Este ecosistema, que está presente en muchos lugares en el mundo, es muy importante para la vida en la tierra y debajo del agua, pues es el hogar de millones de peces y protege las costas de fuertes corrientes de agua, entre otros logros. Sin embargo, en los últimos años ha desaparecido casi la mitad de la población de corales a nivel global por causa de la intervención humana, la contaminación y el calentamiento global.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esa razón, este lindo personaje está aliado con el Programa de las Naciones Unidas para el Medio Ambiente para que todos los </w:t>
      </w:r>
      <w:r w:rsidDel="00000000" w:rsidR="00000000" w:rsidRPr="00000000">
        <w:rPr>
          <w:b w:val="1"/>
          <w:rtl w:val="0"/>
        </w:rPr>
        <w:t xml:space="preserve">Hello Kitty</w:t>
      </w:r>
      <w:r w:rsidDel="00000000" w:rsidR="00000000" w:rsidRPr="00000000">
        <w:rPr>
          <w:rtl w:val="0"/>
        </w:rPr>
        <w:t xml:space="preserve"> </w:t>
      </w:r>
      <w:r w:rsidDel="00000000" w:rsidR="00000000" w:rsidRPr="00000000">
        <w:rPr>
          <w:b w:val="1"/>
          <w:i w:val="1"/>
          <w:rtl w:val="0"/>
        </w:rPr>
        <w:t xml:space="preserve">lovers </w:t>
      </w:r>
      <w:r w:rsidDel="00000000" w:rsidR="00000000" w:rsidRPr="00000000">
        <w:rPr>
          <w:rtl w:val="0"/>
        </w:rPr>
        <w:t xml:space="preserve">conozcan lo que está pasando con los corales alrededor del mundo. Así, ella </w:t>
      </w:r>
      <w:r w:rsidDel="00000000" w:rsidR="00000000" w:rsidRPr="00000000">
        <w:rPr>
          <w:rtl w:val="0"/>
        </w:rPr>
        <w:t xml:space="preserve">ha estado explorando los arrecifes de países como Tailandia, y aprendiendo de la mano de la ONG Green Fins, cómo hacer para disfrutar de una aventura bajo el agua sin afectar este ecosistema.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Lo mejor de todo es que ahora podrás acompañarla en este viaje sin salir de casa a través de </w:t>
      </w:r>
      <w:hyperlink r:id="rId6">
        <w:r w:rsidDel="00000000" w:rsidR="00000000" w:rsidRPr="00000000">
          <w:rPr>
            <w:color w:val="1155cc"/>
            <w:u w:val="single"/>
            <w:rtl w:val="0"/>
          </w:rPr>
          <w:t xml:space="preserve">su canal oficial de YouTube Hello Kitty Japón</w:t>
        </w:r>
      </w:hyperlink>
      <w:r w:rsidDel="00000000" w:rsidR="00000000" w:rsidRPr="00000000">
        <w:rPr>
          <w:rtl w:val="0"/>
        </w:rPr>
        <w:t xml:space="preserve">, en el que disfrutarás de muchos datos curiosos y acciones para proteger los corales. Todo esto y más es parte del ODS número 14, el cual se enfoca en conservar</w:t>
      </w:r>
      <w:r w:rsidDel="00000000" w:rsidR="00000000" w:rsidRPr="00000000">
        <w:rPr>
          <w:rtl w:val="0"/>
        </w:rPr>
        <w:t xml:space="preserve"> y utilizar sosteniblemente los océanos, los mares y los recursos marinos.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Únete a </w:t>
      </w:r>
      <w:r w:rsidDel="00000000" w:rsidR="00000000" w:rsidRPr="00000000">
        <w:rPr>
          <w:b w:val="1"/>
          <w:rtl w:val="0"/>
        </w:rPr>
        <w:t xml:space="preserve">Hello Kitty</w:t>
      </w:r>
      <w:r w:rsidDel="00000000" w:rsidR="00000000" w:rsidRPr="00000000">
        <w:rPr>
          <w:rtl w:val="0"/>
        </w:rPr>
        <w:t xml:space="preserve"> en su trabajo con la ONU y aprende más sobre los corales y cómo cuidarlos desde casa. ¡Espera más sorpresas sobre este lindo personaje y su apoyo a los Objetivos de Desarrollo Sustentable!</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tabs>
          <w:tab w:val="left" w:pos="8010"/>
        </w:tabs>
        <w:jc w:val="center"/>
        <w:rPr>
          <w:b w:val="1"/>
          <w:i w:val="1"/>
        </w:rPr>
      </w:pPr>
      <w:r w:rsidDel="00000000" w:rsidR="00000000" w:rsidRPr="00000000">
        <w:rPr>
          <w:rtl w:val="0"/>
        </w:rPr>
      </w:r>
    </w:p>
    <w:p w:rsidR="00000000" w:rsidDel="00000000" w:rsidP="00000000" w:rsidRDefault="00000000" w:rsidRPr="00000000" w14:paraId="00000012">
      <w:pPr>
        <w:tabs>
          <w:tab w:val="left" w:pos="8010"/>
        </w:tabs>
        <w:jc w:val="center"/>
        <w:rPr>
          <w:b w:val="1"/>
          <w:i w:val="1"/>
        </w:rPr>
      </w:pPr>
      <w:r w:rsidDel="00000000" w:rsidR="00000000" w:rsidRPr="00000000">
        <w:rPr>
          <w:rtl w:val="0"/>
        </w:rPr>
      </w:r>
    </w:p>
    <w:p w:rsidR="00000000" w:rsidDel="00000000" w:rsidP="00000000" w:rsidRDefault="00000000" w:rsidRPr="00000000" w14:paraId="00000013">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A">
      <w:pPr>
        <w:jc w:val="both"/>
        <w:rPr>
          <w:b w:val="1"/>
          <w:sz w:val="18"/>
          <w:szCs w:val="18"/>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CONTACTO</w:t>
      </w:r>
    </w:p>
    <w:p w:rsidR="00000000" w:rsidDel="00000000" w:rsidP="00000000" w:rsidRDefault="00000000" w:rsidRPr="00000000" w14:paraId="0000001C">
      <w:pPr>
        <w:jc w:val="both"/>
        <w:rPr>
          <w:b w:val="1"/>
        </w:rPr>
      </w:pPr>
      <w:r w:rsidDel="00000000" w:rsidR="00000000" w:rsidRPr="00000000">
        <w:rPr>
          <w:b w:val="1"/>
          <w:rtl w:val="0"/>
        </w:rPr>
        <w:t xml:space="preserve">Another Company</w:t>
      </w:r>
    </w:p>
    <w:p w:rsidR="00000000" w:rsidDel="00000000" w:rsidP="00000000" w:rsidRDefault="00000000" w:rsidRPr="00000000" w14:paraId="0000001D">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E">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F">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20">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M1vd0FBnYBc"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